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B8602" w14:textId="77777777" w:rsidR="00D344AF" w:rsidRDefault="00D344AF" w:rsidP="00D344AF">
      <w:pPr>
        <w:pStyle w:val="Heading"/>
      </w:pPr>
      <w:r>
        <w:rPr>
          <w:sz w:val="28"/>
          <w:szCs w:val="28"/>
        </w:rPr>
        <w:t>Základní škola Volary, okres Prachatice</w:t>
      </w:r>
    </w:p>
    <w:p w14:paraId="2690BB3E" w14:textId="77777777" w:rsidR="00D344AF" w:rsidRDefault="00D344AF" w:rsidP="00D344AF">
      <w:pPr>
        <w:pStyle w:val="Heading"/>
        <w:rPr>
          <w:rFonts w:ascii="Calibri" w:hAnsi="Calibri" w:cs="Calibri"/>
          <w:sz w:val="24"/>
        </w:rPr>
      </w:pPr>
      <w:r>
        <w:rPr>
          <w:rFonts w:ascii="Calibri" w:hAnsi="Calibri" w:cs="Calibri"/>
          <w:sz w:val="24"/>
        </w:rPr>
        <w:t>U Nádraží 512 384 51 Volary</w:t>
      </w:r>
    </w:p>
    <w:p w14:paraId="196BFC10" w14:textId="77777777" w:rsidR="00D344AF" w:rsidRDefault="00D344AF" w:rsidP="00D344AF">
      <w:pPr>
        <w:pStyle w:val="Standard"/>
        <w:widowControl w:val="0"/>
        <w:autoSpaceDE w:val="0"/>
        <w:spacing w:after="0" w:line="240" w:lineRule="auto"/>
        <w:jc w:val="center"/>
        <w:rPr>
          <w:rFonts w:ascii="Times New Roman" w:hAnsi="Times New Roman"/>
          <w:b/>
          <w:bCs/>
          <w:sz w:val="32"/>
          <w:szCs w:val="32"/>
        </w:rPr>
      </w:pPr>
    </w:p>
    <w:p w14:paraId="5EB1B0AD" w14:textId="77777777" w:rsidR="00D344AF" w:rsidRDefault="00D344AF" w:rsidP="00D344AF">
      <w:pPr>
        <w:pStyle w:val="Standard"/>
        <w:widowControl w:val="0"/>
        <w:autoSpaceDE w:val="0"/>
        <w:spacing w:after="0" w:line="240" w:lineRule="auto"/>
        <w:jc w:val="center"/>
        <w:rPr>
          <w:rFonts w:ascii="Times New Roman" w:hAnsi="Times New Roman"/>
          <w:b/>
          <w:bCs/>
          <w:sz w:val="32"/>
          <w:szCs w:val="32"/>
        </w:rPr>
      </w:pPr>
    </w:p>
    <w:p w14:paraId="61D3C5E5" w14:textId="77777777" w:rsidR="00D344AF" w:rsidRDefault="00D344AF" w:rsidP="00D344AF">
      <w:pPr>
        <w:pStyle w:val="Standard"/>
        <w:widowControl w:val="0"/>
        <w:autoSpaceDE w:val="0"/>
        <w:spacing w:after="0" w:line="240" w:lineRule="auto"/>
        <w:jc w:val="center"/>
        <w:rPr>
          <w:rFonts w:ascii="Times New Roman" w:hAnsi="Times New Roman"/>
          <w:b/>
          <w:bCs/>
          <w:sz w:val="32"/>
          <w:szCs w:val="32"/>
        </w:rPr>
      </w:pPr>
      <w:r>
        <w:rPr>
          <w:rFonts w:ascii="Times New Roman" w:hAnsi="Times New Roman"/>
          <w:b/>
          <w:bCs/>
          <w:sz w:val="32"/>
          <w:szCs w:val="32"/>
        </w:rPr>
        <w:t>SMĚRNICE  PRO  STRAVOVÁNÍ</w:t>
      </w:r>
    </w:p>
    <w:p w14:paraId="145BD55C" w14:textId="77777777" w:rsidR="00D344AF" w:rsidRDefault="00D344AF" w:rsidP="00D344AF">
      <w:pPr>
        <w:pStyle w:val="Standard"/>
        <w:widowControl w:val="0"/>
        <w:autoSpaceDE w:val="0"/>
        <w:spacing w:after="0" w:line="240" w:lineRule="auto"/>
        <w:jc w:val="center"/>
        <w:rPr>
          <w:rFonts w:ascii="Times New Roman" w:hAnsi="Times New Roman"/>
          <w:b/>
          <w:bCs/>
          <w:sz w:val="32"/>
          <w:szCs w:val="32"/>
        </w:rPr>
      </w:pPr>
    </w:p>
    <w:p w14:paraId="2214E4DE" w14:textId="77777777" w:rsidR="00D344AF" w:rsidRDefault="00D344AF" w:rsidP="00D344AF">
      <w:pPr>
        <w:pStyle w:val="Standard"/>
        <w:widowControl w:val="0"/>
        <w:autoSpaceDE w:val="0"/>
        <w:spacing w:after="0" w:line="240" w:lineRule="auto"/>
        <w:jc w:val="center"/>
        <w:rPr>
          <w:rFonts w:ascii="Times New Roman" w:hAnsi="Times New Roman"/>
          <w:b/>
          <w:bCs/>
          <w:sz w:val="32"/>
          <w:szCs w:val="32"/>
        </w:rPr>
      </w:pPr>
    </w:p>
    <w:p w14:paraId="169CE634" w14:textId="77777777" w:rsidR="00D344AF" w:rsidRDefault="00D344AF" w:rsidP="00D344AF">
      <w:pPr>
        <w:pStyle w:val="Standard"/>
        <w:widowControl w:val="0"/>
        <w:autoSpaceDE w:val="0"/>
        <w:spacing w:after="0" w:line="240" w:lineRule="auto"/>
        <w:jc w:val="both"/>
      </w:pPr>
      <w:r>
        <w:rPr>
          <w:rFonts w:ascii="Times New Roman" w:hAnsi="Times New Roman"/>
          <w:sz w:val="28"/>
          <w:szCs w:val="28"/>
        </w:rPr>
        <w:t xml:space="preserve">Na základě vyhlášky ze dne 23. prosince 2011, kterou se mění vyhláška 107/2005 </w:t>
      </w:r>
      <w:proofErr w:type="spellStart"/>
      <w:r>
        <w:rPr>
          <w:rFonts w:ascii="Times New Roman" w:hAnsi="Times New Roman"/>
          <w:sz w:val="28"/>
          <w:szCs w:val="28"/>
        </w:rPr>
        <w:t>Sb.,o</w:t>
      </w:r>
      <w:proofErr w:type="spellEnd"/>
      <w:r>
        <w:rPr>
          <w:rFonts w:ascii="Times New Roman" w:hAnsi="Times New Roman"/>
          <w:sz w:val="28"/>
          <w:szCs w:val="28"/>
        </w:rPr>
        <w:t xml:space="preserve"> školním stravování, ve znění vyhlášky č. 107/2008 sb. Strávníci jsou povinni použít čipy při výdeji oběda.</w:t>
      </w:r>
    </w:p>
    <w:p w14:paraId="1C380C4B" w14:textId="77777777" w:rsidR="00D344AF" w:rsidRDefault="00D344AF" w:rsidP="00D344AF">
      <w:pPr>
        <w:pStyle w:val="Standard"/>
        <w:widowControl w:val="0"/>
        <w:autoSpaceDE w:val="0"/>
        <w:spacing w:after="0" w:line="240" w:lineRule="auto"/>
        <w:jc w:val="both"/>
        <w:rPr>
          <w:rFonts w:ascii="Times New Roman" w:hAnsi="Times New Roman"/>
          <w:sz w:val="28"/>
          <w:szCs w:val="28"/>
        </w:rPr>
      </w:pPr>
    </w:p>
    <w:p w14:paraId="2D3C63F3" w14:textId="77777777" w:rsidR="00D344AF" w:rsidRDefault="00D344AF" w:rsidP="00D344AF">
      <w:pPr>
        <w:pStyle w:val="Standard"/>
        <w:widowControl w:val="0"/>
        <w:autoSpaceDE w:val="0"/>
        <w:spacing w:after="0" w:line="240" w:lineRule="auto"/>
        <w:rPr>
          <w:rFonts w:ascii="Times New Roman" w:hAnsi="Times New Roman"/>
          <w:sz w:val="28"/>
          <w:szCs w:val="28"/>
          <w:u w:val="single"/>
        </w:rPr>
      </w:pPr>
      <w:r>
        <w:rPr>
          <w:rFonts w:ascii="Times New Roman" w:hAnsi="Times New Roman"/>
          <w:sz w:val="28"/>
          <w:szCs w:val="28"/>
          <w:u w:val="single"/>
        </w:rPr>
        <w:t>Věkové kategorie strávníků:</w:t>
      </w:r>
    </w:p>
    <w:p w14:paraId="00D33ECB" w14:textId="77777777" w:rsidR="00D344AF" w:rsidRDefault="00D344AF" w:rsidP="00D344AF">
      <w:pPr>
        <w:pStyle w:val="Standard"/>
        <w:widowControl w:val="0"/>
        <w:autoSpaceDE w:val="0"/>
        <w:spacing w:after="0" w:line="240" w:lineRule="auto"/>
        <w:rPr>
          <w:rFonts w:ascii="Times New Roman" w:hAnsi="Times New Roman"/>
          <w:sz w:val="28"/>
          <w:szCs w:val="28"/>
        </w:rPr>
      </w:pPr>
      <w:r>
        <w:rPr>
          <w:rFonts w:ascii="Times New Roman" w:hAnsi="Times New Roman"/>
          <w:sz w:val="28"/>
          <w:szCs w:val="28"/>
        </w:rPr>
        <w:t xml:space="preserve">1. kategorie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oběd </w:t>
      </w:r>
      <w:r>
        <w:rPr>
          <w:rFonts w:ascii="Times New Roman" w:hAnsi="Times New Roman"/>
          <w:sz w:val="28"/>
          <w:szCs w:val="28"/>
        </w:rPr>
        <w:tab/>
        <w:t>Kč</w:t>
      </w:r>
      <w:r>
        <w:rPr>
          <w:rFonts w:ascii="Times New Roman" w:hAnsi="Times New Roman"/>
          <w:sz w:val="28"/>
          <w:szCs w:val="28"/>
        </w:rPr>
        <w:tab/>
        <w:t>32,-</w:t>
      </w:r>
    </w:p>
    <w:p w14:paraId="431C993C" w14:textId="77777777" w:rsidR="00D344AF" w:rsidRDefault="00D344AF" w:rsidP="00D344AF">
      <w:pPr>
        <w:pStyle w:val="Standard"/>
        <w:widowControl w:val="0"/>
        <w:autoSpaceDE w:val="0"/>
        <w:spacing w:after="0" w:line="240" w:lineRule="auto"/>
        <w:rPr>
          <w:rFonts w:ascii="Times New Roman" w:hAnsi="Times New Roman"/>
          <w:sz w:val="28"/>
          <w:szCs w:val="28"/>
        </w:rPr>
      </w:pPr>
      <w:r>
        <w:rPr>
          <w:rFonts w:ascii="Times New Roman" w:hAnsi="Times New Roman"/>
          <w:sz w:val="28"/>
          <w:szCs w:val="28"/>
        </w:rPr>
        <w:t>2. kategorie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oběd  Kč</w:t>
      </w:r>
      <w:r>
        <w:rPr>
          <w:rFonts w:ascii="Times New Roman" w:hAnsi="Times New Roman"/>
          <w:sz w:val="28"/>
          <w:szCs w:val="28"/>
        </w:rPr>
        <w:tab/>
        <w:t>36,-</w:t>
      </w:r>
    </w:p>
    <w:p w14:paraId="3B2F6213" w14:textId="77777777" w:rsidR="00D344AF" w:rsidRDefault="00D344AF" w:rsidP="00D344AF">
      <w:pPr>
        <w:pStyle w:val="Standard"/>
        <w:widowControl w:val="0"/>
        <w:autoSpaceDE w:val="0"/>
        <w:spacing w:after="0" w:line="240" w:lineRule="auto"/>
        <w:rPr>
          <w:rFonts w:ascii="Times New Roman" w:hAnsi="Times New Roman"/>
          <w:sz w:val="28"/>
          <w:szCs w:val="28"/>
        </w:rPr>
      </w:pPr>
      <w:r>
        <w:rPr>
          <w:rFonts w:ascii="Times New Roman" w:hAnsi="Times New Roman"/>
          <w:sz w:val="28"/>
          <w:szCs w:val="28"/>
        </w:rPr>
        <w:t>3. kategorie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oběd </w:t>
      </w:r>
      <w:r>
        <w:rPr>
          <w:rFonts w:ascii="Times New Roman" w:hAnsi="Times New Roman"/>
          <w:sz w:val="28"/>
          <w:szCs w:val="28"/>
        </w:rPr>
        <w:tab/>
        <w:t xml:space="preserve">Kč </w:t>
      </w:r>
      <w:r>
        <w:rPr>
          <w:rFonts w:ascii="Times New Roman" w:hAnsi="Times New Roman"/>
          <w:sz w:val="28"/>
          <w:szCs w:val="28"/>
        </w:rPr>
        <w:tab/>
        <w:t>45,-</w:t>
      </w:r>
    </w:p>
    <w:p w14:paraId="23D23896" w14:textId="77777777" w:rsidR="00D344AF" w:rsidRDefault="00D344AF" w:rsidP="00D344AF">
      <w:pPr>
        <w:pStyle w:val="Standard"/>
        <w:widowControl w:val="0"/>
        <w:autoSpaceDE w:val="0"/>
        <w:spacing w:after="0" w:line="240" w:lineRule="auto"/>
        <w:rPr>
          <w:rFonts w:ascii="Times New Roman" w:hAnsi="Times New Roman"/>
          <w:sz w:val="28"/>
          <w:szCs w:val="28"/>
        </w:rPr>
      </w:pPr>
    </w:p>
    <w:p w14:paraId="52D1A97C" w14:textId="77777777" w:rsidR="00D344AF" w:rsidRDefault="00D344AF" w:rsidP="00D344AF">
      <w:pPr>
        <w:pStyle w:val="Standard"/>
        <w:widowControl w:val="0"/>
        <w:autoSpaceDE w:val="0"/>
        <w:spacing w:after="0" w:line="240" w:lineRule="auto"/>
        <w:rPr>
          <w:rFonts w:ascii="Times New Roman" w:hAnsi="Times New Roman"/>
          <w:sz w:val="28"/>
          <w:szCs w:val="28"/>
        </w:rPr>
      </w:pPr>
      <w:r>
        <w:rPr>
          <w:rFonts w:ascii="Times New Roman" w:hAnsi="Times New Roman"/>
          <w:sz w:val="28"/>
          <w:szCs w:val="28"/>
        </w:rPr>
        <w:t>Strávníci jsou zařazováni do věkové kategorie podle dovršeného věku ve školním roce.</w:t>
      </w:r>
    </w:p>
    <w:p w14:paraId="505FCF77" w14:textId="77777777" w:rsidR="00D344AF" w:rsidRDefault="00D344AF" w:rsidP="00D344AF">
      <w:pPr>
        <w:pStyle w:val="Standard"/>
        <w:widowControl w:val="0"/>
        <w:autoSpaceDE w:val="0"/>
        <w:spacing w:after="0" w:line="240" w:lineRule="auto"/>
        <w:rPr>
          <w:rFonts w:ascii="Times New Roman" w:hAnsi="Times New Roman"/>
          <w:sz w:val="28"/>
          <w:szCs w:val="28"/>
        </w:rPr>
      </w:pPr>
    </w:p>
    <w:p w14:paraId="06A6E4C5" w14:textId="77777777" w:rsidR="00D344AF" w:rsidRDefault="00D344AF" w:rsidP="00D344AF">
      <w:pPr>
        <w:pStyle w:val="Standard"/>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Obědy je možné odhlásit den předem do 14.00 h. Po dobu neplánované nepřítomnosti žáka se neposkytuje sleva na oběd. Oběd se slevou je možno odebrat pouze první den neplánované nepřítomnosti. Další dny neplánované nepřítomnosti není možno obědy odebírat. </w:t>
      </w:r>
    </w:p>
    <w:p w14:paraId="4BA3198E" w14:textId="77777777" w:rsidR="00D344AF" w:rsidRDefault="00D344AF" w:rsidP="00D344AF">
      <w:pPr>
        <w:pStyle w:val="Standard"/>
        <w:widowControl w:val="0"/>
        <w:autoSpaceDE w:val="0"/>
        <w:spacing w:after="0" w:line="240" w:lineRule="auto"/>
        <w:jc w:val="both"/>
        <w:rPr>
          <w:rFonts w:ascii="Times New Roman" w:hAnsi="Times New Roman"/>
          <w:sz w:val="28"/>
          <w:szCs w:val="28"/>
        </w:rPr>
      </w:pPr>
    </w:p>
    <w:p w14:paraId="4B183B12" w14:textId="77777777" w:rsidR="00D344AF" w:rsidRDefault="00D344AF" w:rsidP="00D344AF">
      <w:pPr>
        <w:pStyle w:val="Standard"/>
        <w:widowControl w:val="0"/>
        <w:autoSpaceDE w:val="0"/>
        <w:spacing w:after="0" w:line="240" w:lineRule="auto"/>
        <w:jc w:val="both"/>
        <w:rPr>
          <w:rFonts w:ascii="Times New Roman" w:hAnsi="Times New Roman"/>
          <w:sz w:val="28"/>
          <w:szCs w:val="28"/>
        </w:rPr>
      </w:pPr>
      <w:r>
        <w:rPr>
          <w:rFonts w:ascii="Times New Roman" w:hAnsi="Times New Roman"/>
          <w:sz w:val="28"/>
          <w:szCs w:val="28"/>
        </w:rPr>
        <w:t>4. kategorie</w:t>
      </w:r>
      <w:r>
        <w:rPr>
          <w:rFonts w:ascii="Times New Roman" w:hAnsi="Times New Roman"/>
          <w:sz w:val="28"/>
          <w:szCs w:val="28"/>
        </w:rPr>
        <w:tab/>
      </w:r>
      <w:r>
        <w:rPr>
          <w:rFonts w:ascii="Times New Roman" w:hAnsi="Times New Roman"/>
          <w:sz w:val="28"/>
          <w:szCs w:val="28"/>
        </w:rPr>
        <w:tab/>
        <w:t xml:space="preserve">cizí strávníci  </w:t>
      </w:r>
      <w:r>
        <w:rPr>
          <w:rFonts w:ascii="Times New Roman" w:hAnsi="Times New Roman"/>
          <w:sz w:val="28"/>
          <w:szCs w:val="28"/>
        </w:rPr>
        <w:tab/>
        <w:t>oběd</w:t>
      </w:r>
      <w:r>
        <w:rPr>
          <w:rFonts w:ascii="Times New Roman" w:hAnsi="Times New Roman"/>
          <w:sz w:val="28"/>
          <w:szCs w:val="28"/>
        </w:rPr>
        <w:tab/>
        <w:t>Kč</w:t>
      </w:r>
      <w:r>
        <w:rPr>
          <w:rFonts w:ascii="Times New Roman" w:hAnsi="Times New Roman"/>
          <w:sz w:val="28"/>
          <w:szCs w:val="28"/>
        </w:rPr>
        <w:tab/>
        <w:t>85,-</w:t>
      </w:r>
      <w:r>
        <w:rPr>
          <w:rFonts w:ascii="Times New Roman" w:hAnsi="Times New Roman"/>
          <w:sz w:val="28"/>
          <w:szCs w:val="28"/>
        </w:rPr>
        <w:tab/>
      </w:r>
      <w:r>
        <w:rPr>
          <w:rFonts w:ascii="Times New Roman" w:hAnsi="Times New Roman"/>
          <w:sz w:val="28"/>
          <w:szCs w:val="28"/>
        </w:rPr>
        <w:tab/>
      </w:r>
    </w:p>
    <w:p w14:paraId="7B9EFD3F" w14:textId="77777777" w:rsidR="00D344AF" w:rsidRDefault="00D344AF" w:rsidP="00D344AF">
      <w:pPr>
        <w:pStyle w:val="Standard"/>
        <w:widowControl w:val="0"/>
        <w:autoSpaceDE w:val="0"/>
        <w:spacing w:after="0" w:line="240" w:lineRule="auto"/>
        <w:ind w:left="2124" w:hanging="2124"/>
        <w:jc w:val="both"/>
        <w:rPr>
          <w:rFonts w:ascii="Times New Roman" w:hAnsi="Times New Roman"/>
          <w:sz w:val="28"/>
          <w:szCs w:val="28"/>
        </w:rPr>
      </w:pPr>
    </w:p>
    <w:p w14:paraId="1D6666AE" w14:textId="77777777" w:rsidR="00D344AF" w:rsidRDefault="00D344AF" w:rsidP="00D344AF">
      <w:pPr>
        <w:pStyle w:val="Standard"/>
        <w:widowControl w:val="0"/>
        <w:autoSpaceDE w:val="0"/>
        <w:spacing w:after="0" w:line="240" w:lineRule="auto"/>
        <w:rPr>
          <w:rFonts w:ascii="Times New Roman" w:hAnsi="Times New Roman"/>
          <w:sz w:val="24"/>
          <w:szCs w:val="24"/>
        </w:rPr>
      </w:pPr>
      <w:r>
        <w:rPr>
          <w:rFonts w:ascii="Times New Roman" w:hAnsi="Times New Roman"/>
          <w:sz w:val="24"/>
          <w:szCs w:val="24"/>
        </w:rPr>
        <w:t>ve Volarech 1. ledna 2024</w:t>
      </w:r>
    </w:p>
    <w:p w14:paraId="7C7DE05F" w14:textId="77777777" w:rsidR="00D344AF" w:rsidRDefault="00D344AF" w:rsidP="00D344AF">
      <w:pPr>
        <w:pStyle w:val="Standard"/>
        <w:widowControl w:val="0"/>
        <w:autoSpaceDE w:val="0"/>
        <w:spacing w:after="0" w:line="240" w:lineRule="auto"/>
        <w:jc w:val="both"/>
        <w:rPr>
          <w:rFonts w:ascii="Times New Roman" w:hAnsi="Times New Roman"/>
          <w:sz w:val="28"/>
          <w:szCs w:val="28"/>
        </w:rPr>
      </w:pPr>
    </w:p>
    <w:p w14:paraId="0415A170" w14:textId="77777777" w:rsidR="00D344AF" w:rsidRDefault="00D344AF" w:rsidP="00D344AF">
      <w:pPr>
        <w:pStyle w:val="Standard"/>
        <w:widowControl w:val="0"/>
        <w:autoSpaceDE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4CDF0227" w14:textId="77777777" w:rsidR="00D344AF" w:rsidRDefault="00D344AF" w:rsidP="00D344AF">
      <w:pPr>
        <w:pStyle w:val="Standard"/>
        <w:widowControl w:val="0"/>
        <w:autoSpaceDE w:val="0"/>
        <w:spacing w:after="0" w:line="240" w:lineRule="auto"/>
        <w:ind w:left="4248"/>
        <w:jc w:val="both"/>
        <w:rPr>
          <w:rFonts w:ascii="Times New Roman" w:hAnsi="Times New Roman"/>
          <w:sz w:val="28"/>
          <w:szCs w:val="28"/>
        </w:rPr>
      </w:pPr>
    </w:p>
    <w:p w14:paraId="2262826A" w14:textId="77777777" w:rsidR="00D344AF" w:rsidRDefault="00D344AF" w:rsidP="00D344AF">
      <w:pPr>
        <w:pStyle w:val="Standard"/>
        <w:widowControl w:val="0"/>
        <w:autoSpaceDE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Mgr. Petr Horálek</w:t>
      </w:r>
    </w:p>
    <w:p w14:paraId="3831D3BB" w14:textId="77777777" w:rsidR="00D344AF" w:rsidRDefault="00D344AF" w:rsidP="00D344AF">
      <w:pPr>
        <w:pStyle w:val="Standard"/>
        <w:widowControl w:val="0"/>
        <w:autoSpaceDE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ředitel školy</w:t>
      </w:r>
    </w:p>
    <w:p w14:paraId="6A9481C0" w14:textId="77777777" w:rsidR="00D344AF" w:rsidRDefault="00D344AF" w:rsidP="00D344AF">
      <w:pPr>
        <w:pStyle w:val="Standard"/>
        <w:widowControl w:val="0"/>
        <w:autoSpaceDE w:val="0"/>
        <w:spacing w:after="0" w:line="240" w:lineRule="auto"/>
        <w:jc w:val="both"/>
        <w:rPr>
          <w:rFonts w:cs="Calibri"/>
          <w:sz w:val="24"/>
          <w:szCs w:val="24"/>
        </w:rPr>
      </w:pPr>
    </w:p>
    <w:p w14:paraId="5E429444" w14:textId="77777777" w:rsidR="00BA113A" w:rsidRDefault="00BA113A"/>
    <w:sectPr w:rsidR="00BA113A" w:rsidSect="00D344AF">
      <w:headerReference w:type="default" r:id="rId4"/>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8A74" w14:textId="77777777" w:rsidR="00D344AF" w:rsidRDefault="00D344A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AF"/>
    <w:rsid w:val="001223CE"/>
    <w:rsid w:val="004A6869"/>
    <w:rsid w:val="004D42E5"/>
    <w:rsid w:val="00BA113A"/>
    <w:rsid w:val="00D344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4B28"/>
  <w15:chartTrackingRefBased/>
  <w15:docId w15:val="{3793397E-260A-4DCE-A1B2-4A9A8F26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4AF"/>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344AF"/>
    <w:pPr>
      <w:suppressAutoHyphens/>
      <w:autoSpaceDN w:val="0"/>
      <w:spacing w:after="200" w:line="276" w:lineRule="auto"/>
      <w:textAlignment w:val="baseline"/>
    </w:pPr>
    <w:rPr>
      <w:rFonts w:ascii="Calibri" w:eastAsia="Times New Roman" w:hAnsi="Calibri" w:cs="Times New Roman"/>
      <w:kern w:val="3"/>
      <w:lang w:eastAsia="zh-CN"/>
      <w14:ligatures w14:val="none"/>
    </w:rPr>
  </w:style>
  <w:style w:type="paragraph" w:customStyle="1" w:styleId="Heading">
    <w:name w:val="Heading"/>
    <w:basedOn w:val="Standard"/>
    <w:next w:val="Normln"/>
    <w:rsid w:val="00D344AF"/>
    <w:pPr>
      <w:spacing w:after="0" w:line="240" w:lineRule="auto"/>
      <w:jc w:val="center"/>
    </w:pPr>
    <w:rPr>
      <w:rFonts w:ascii="Times New Roman" w:hAnsi="Times New Roman"/>
      <w:b/>
      <w:bCs/>
      <w:sz w:val="32"/>
      <w:szCs w:val="24"/>
    </w:rPr>
  </w:style>
  <w:style w:type="paragraph" w:styleId="Zhlav">
    <w:name w:val="header"/>
    <w:basedOn w:val="Standard"/>
    <w:link w:val="ZhlavChar"/>
    <w:rsid w:val="00D344AF"/>
    <w:pPr>
      <w:suppressLineNumbers/>
      <w:tabs>
        <w:tab w:val="center" w:pos="4703"/>
        <w:tab w:val="right" w:pos="9406"/>
      </w:tabs>
    </w:pPr>
  </w:style>
  <w:style w:type="character" w:customStyle="1" w:styleId="ZhlavChar">
    <w:name w:val="Záhlaví Char"/>
    <w:basedOn w:val="Standardnpsmoodstavce"/>
    <w:link w:val="Zhlav"/>
    <w:rsid w:val="00D344AF"/>
    <w:rPr>
      <w:rFonts w:ascii="Calibri" w:eastAsia="Times New Roman" w:hAnsi="Calibri" w:cs="Times New Roman"/>
      <w:kern w:val="3"/>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763</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oznameni</dc:creator>
  <cp:keywords/>
  <dc:description/>
  <cp:lastModifiedBy>oznameni</cp:lastModifiedBy>
  <cp:revision>1</cp:revision>
  <dcterms:created xsi:type="dcterms:W3CDTF">2024-07-01T08:26:00Z</dcterms:created>
  <dcterms:modified xsi:type="dcterms:W3CDTF">2024-07-01T08:27:00Z</dcterms:modified>
</cp:coreProperties>
</file>