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93E7" w14:textId="77777777" w:rsidR="00AB72D9" w:rsidRDefault="001F6C15">
      <w:pPr>
        <w:spacing w:after="225" w:line="259" w:lineRule="auto"/>
        <w:ind w:left="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44ABD9" wp14:editId="58816EC2">
            <wp:simplePos x="0" y="0"/>
            <wp:positionH relativeFrom="column">
              <wp:posOffset>330</wp:posOffset>
            </wp:positionH>
            <wp:positionV relativeFrom="paragraph">
              <wp:posOffset>-36321</wp:posOffset>
            </wp:positionV>
            <wp:extent cx="1261110" cy="66865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</w:p>
    <w:p w14:paraId="6A1BB851" w14:textId="77777777" w:rsidR="00AB72D9" w:rsidRDefault="001F6C15">
      <w:pPr>
        <w:spacing w:after="223" w:line="259" w:lineRule="auto"/>
        <w:ind w:left="149" w:right="218"/>
        <w:jc w:val="center"/>
      </w:pPr>
      <w:r>
        <w:rPr>
          <w:b/>
          <w:sz w:val="28"/>
        </w:rPr>
        <w:t xml:space="preserve">Základní škola Volary, okres Prachatice </w:t>
      </w:r>
    </w:p>
    <w:p w14:paraId="447AEC7E" w14:textId="77777777" w:rsidR="00AB72D9" w:rsidRDefault="001F6C15">
      <w:pPr>
        <w:spacing w:after="223" w:line="259" w:lineRule="auto"/>
        <w:ind w:left="-5"/>
      </w:pPr>
      <w:r>
        <w:rPr>
          <w:b/>
          <w:sz w:val="28"/>
        </w:rPr>
        <w:t xml:space="preserve">                                              U Nádraží 512, PSČ 384 51 </w:t>
      </w:r>
    </w:p>
    <w:p w14:paraId="3ACF7B49" w14:textId="77777777" w:rsidR="00AB72D9" w:rsidRDefault="001F6C15">
      <w:pPr>
        <w:spacing w:after="182" w:line="259" w:lineRule="auto"/>
        <w:ind w:left="-5"/>
      </w:pPr>
      <w:r>
        <w:rPr>
          <w:b/>
          <w:sz w:val="28"/>
        </w:rPr>
        <w:t xml:space="preserve">                                __________________________________ </w:t>
      </w:r>
    </w:p>
    <w:p w14:paraId="44B96D5F" w14:textId="77777777" w:rsidR="00AB72D9" w:rsidRDefault="001F6C15">
      <w:pPr>
        <w:spacing w:after="202" w:line="259" w:lineRule="auto"/>
        <w:ind w:left="0" w:firstLine="0"/>
      </w:pPr>
      <w:r>
        <w:rPr>
          <w:sz w:val="24"/>
        </w:rPr>
        <w:t xml:space="preserve"> </w:t>
      </w:r>
    </w:p>
    <w:p w14:paraId="18A5A4CA" w14:textId="77777777" w:rsidR="00AB72D9" w:rsidRDefault="001F6C15">
      <w:pPr>
        <w:spacing w:after="278" w:line="259" w:lineRule="auto"/>
        <w:ind w:left="0" w:firstLine="0"/>
      </w:pPr>
      <w:r>
        <w:t xml:space="preserve"> </w:t>
      </w:r>
    </w:p>
    <w:p w14:paraId="25AF939B" w14:textId="77777777" w:rsidR="00AB72D9" w:rsidRDefault="001F6C15">
      <w:pPr>
        <w:spacing w:after="223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14:paraId="5BBE59F4" w14:textId="77777777" w:rsidR="00AB72D9" w:rsidRDefault="001F6C15">
      <w:pPr>
        <w:spacing w:after="223" w:line="259" w:lineRule="auto"/>
        <w:ind w:left="203" w:firstLine="0"/>
        <w:jc w:val="center"/>
      </w:pPr>
      <w:r>
        <w:rPr>
          <w:b/>
          <w:sz w:val="28"/>
        </w:rPr>
        <w:t xml:space="preserve"> </w:t>
      </w:r>
    </w:p>
    <w:p w14:paraId="308DCBC5" w14:textId="6478B4B8" w:rsidR="00AB72D9" w:rsidRDefault="001F6C15">
      <w:pPr>
        <w:spacing w:after="160" w:line="259" w:lineRule="auto"/>
        <w:ind w:left="149"/>
        <w:jc w:val="center"/>
      </w:pPr>
      <w:r>
        <w:rPr>
          <w:b/>
          <w:sz w:val="28"/>
        </w:rPr>
        <w:t>Výroční zpráva školy o poskytování informací za rok 202</w:t>
      </w:r>
      <w:r w:rsidR="00FE158A">
        <w:rPr>
          <w:b/>
          <w:sz w:val="28"/>
        </w:rPr>
        <w:t>3</w:t>
      </w:r>
      <w:r>
        <w:rPr>
          <w:b/>
          <w:sz w:val="28"/>
        </w:rPr>
        <w:t xml:space="preserve"> </w:t>
      </w:r>
    </w:p>
    <w:p w14:paraId="4ACF0E25" w14:textId="77777777" w:rsidR="00AB72D9" w:rsidRDefault="001F6C15">
      <w:pPr>
        <w:spacing w:after="191"/>
      </w:pPr>
      <w:r>
        <w:t>Podle zákona č.106/1999 Sb. o svobodném přístupu k informacím vydává škola výroční zprávu o poskytování informací.</w:t>
      </w:r>
      <w:r>
        <w:rPr>
          <w:sz w:val="24"/>
        </w:rPr>
        <w:t xml:space="preserve"> </w:t>
      </w:r>
    </w:p>
    <w:p w14:paraId="045E8985" w14:textId="77777777" w:rsidR="00AB72D9" w:rsidRDefault="001F6C15">
      <w:pPr>
        <w:spacing w:after="249" w:line="259" w:lineRule="auto"/>
        <w:ind w:left="0" w:firstLine="0"/>
      </w:pPr>
      <w:r>
        <w:t xml:space="preserve"> </w:t>
      </w:r>
    </w:p>
    <w:p w14:paraId="39CE7242" w14:textId="24C0EA35" w:rsidR="00AB72D9" w:rsidRDefault="001F6C15">
      <w:pPr>
        <w:numPr>
          <w:ilvl w:val="0"/>
          <w:numId w:val="1"/>
        </w:numPr>
        <w:ind w:hanging="360"/>
      </w:pPr>
      <w:r>
        <w:t xml:space="preserve">počet podaných žádostí o informace a počet vydaných rozhodnutí o odmítnutí žádosti – </w:t>
      </w:r>
      <w:r w:rsidR="00FE158A">
        <w:rPr>
          <w:b/>
        </w:rPr>
        <w:t>157</w:t>
      </w:r>
      <w:r>
        <w:rPr>
          <w:b/>
        </w:rPr>
        <w:t xml:space="preserve"> </w:t>
      </w:r>
    </w:p>
    <w:p w14:paraId="400217A2" w14:textId="77777777" w:rsidR="00AB72D9" w:rsidRDefault="001F6C15">
      <w:pPr>
        <w:numPr>
          <w:ilvl w:val="0"/>
          <w:numId w:val="1"/>
        </w:numPr>
        <w:ind w:hanging="360"/>
      </w:pPr>
      <w:r>
        <w:t xml:space="preserve">počet podaných odvolání proti rozhodnutí – </w:t>
      </w:r>
      <w:r>
        <w:rPr>
          <w:b/>
        </w:rPr>
        <w:t xml:space="preserve">0 </w:t>
      </w:r>
    </w:p>
    <w:p w14:paraId="2B516A89" w14:textId="77777777" w:rsidR="00AB72D9" w:rsidRDefault="001F6C15">
      <w:pPr>
        <w:numPr>
          <w:ilvl w:val="0"/>
          <w:numId w:val="1"/>
        </w:numPr>
        <w:ind w:hanging="360"/>
      </w:pPr>
      <w:r>
        <w:t xml:space="preserve">opis podstatných částí každého rozsudku soudu – </w:t>
      </w:r>
      <w:r>
        <w:rPr>
          <w:b/>
        </w:rPr>
        <w:t xml:space="preserve">0 </w:t>
      </w:r>
    </w:p>
    <w:p w14:paraId="6D70C496" w14:textId="77777777" w:rsidR="00AB72D9" w:rsidRDefault="001F6C15">
      <w:pPr>
        <w:numPr>
          <w:ilvl w:val="0"/>
          <w:numId w:val="1"/>
        </w:numPr>
        <w:ind w:hanging="360"/>
      </w:pPr>
      <w:r>
        <w:t xml:space="preserve">výčet poskytnutých výhradních licencí – </w:t>
      </w:r>
      <w:r>
        <w:rPr>
          <w:b/>
        </w:rPr>
        <w:t xml:space="preserve">0 </w:t>
      </w:r>
    </w:p>
    <w:p w14:paraId="1A329EE3" w14:textId="77777777" w:rsidR="00AB72D9" w:rsidRDefault="001F6C15">
      <w:pPr>
        <w:numPr>
          <w:ilvl w:val="0"/>
          <w:numId w:val="1"/>
        </w:numPr>
        <w:ind w:hanging="360"/>
      </w:pPr>
      <w:r>
        <w:t xml:space="preserve">počet stížností podaných podle § 16 a – </w:t>
      </w:r>
      <w:r>
        <w:rPr>
          <w:b/>
        </w:rPr>
        <w:t xml:space="preserve"> </w:t>
      </w:r>
      <w:r w:rsidR="00345047">
        <w:rPr>
          <w:b/>
        </w:rPr>
        <w:t>0</w:t>
      </w:r>
      <w:r>
        <w:rPr>
          <w:b/>
        </w:rPr>
        <w:t xml:space="preserve"> </w:t>
      </w:r>
    </w:p>
    <w:p w14:paraId="23062FA0" w14:textId="77777777" w:rsidR="00AB72D9" w:rsidRDefault="001F6C15">
      <w:pPr>
        <w:numPr>
          <w:ilvl w:val="0"/>
          <w:numId w:val="1"/>
        </w:numPr>
        <w:ind w:hanging="360"/>
      </w:pPr>
      <w:r>
        <w:t xml:space="preserve">další informace vztahující se k uplatňování tohoto zákona – </w:t>
      </w:r>
      <w:r>
        <w:rPr>
          <w:b/>
        </w:rPr>
        <w:t xml:space="preserve">0 </w:t>
      </w:r>
    </w:p>
    <w:p w14:paraId="3F5DD9B4" w14:textId="77777777" w:rsidR="00AB72D9" w:rsidRDefault="001F6C15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14:paraId="0E759A4C" w14:textId="77777777" w:rsidR="00AB72D9" w:rsidRDefault="001F6C15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14:paraId="50AD0929" w14:textId="46BB01E6" w:rsidR="00AB72D9" w:rsidRDefault="001F6C15">
      <w:pPr>
        <w:spacing w:after="214"/>
      </w:pPr>
      <w:r>
        <w:t>Ve Volarech 10. 1. 202</w:t>
      </w:r>
      <w:r w:rsidR="00FE158A">
        <w:t>4</w:t>
      </w:r>
      <w:r>
        <w:t xml:space="preserve"> </w:t>
      </w:r>
    </w:p>
    <w:p w14:paraId="1945428A" w14:textId="77777777" w:rsidR="00AB72D9" w:rsidRDefault="001F6C15">
      <w:pPr>
        <w:spacing w:after="218" w:line="259" w:lineRule="auto"/>
        <w:ind w:left="0" w:firstLine="0"/>
      </w:pPr>
      <w:r>
        <w:t xml:space="preserve"> </w:t>
      </w:r>
    </w:p>
    <w:p w14:paraId="1116570B" w14:textId="77777777" w:rsidR="00AB72D9" w:rsidRDefault="001F6C15">
      <w:pPr>
        <w:spacing w:after="218" w:line="259" w:lineRule="auto"/>
        <w:ind w:left="0" w:firstLine="0"/>
      </w:pPr>
      <w:r>
        <w:t xml:space="preserve"> </w:t>
      </w:r>
    </w:p>
    <w:p w14:paraId="2115E93C" w14:textId="77777777" w:rsidR="00AB72D9" w:rsidRDefault="001F6C15">
      <w:pPr>
        <w:spacing w:after="218" w:line="259" w:lineRule="auto"/>
        <w:ind w:left="0" w:firstLine="0"/>
      </w:pPr>
      <w:r>
        <w:t xml:space="preserve"> </w:t>
      </w:r>
    </w:p>
    <w:p w14:paraId="60A16B07" w14:textId="77777777" w:rsidR="00AB72D9" w:rsidRDefault="001F6C15">
      <w:pPr>
        <w:spacing w:after="218" w:line="259" w:lineRule="auto"/>
        <w:ind w:left="0" w:firstLine="0"/>
      </w:pPr>
      <w:r>
        <w:t xml:space="preserve"> </w:t>
      </w:r>
    </w:p>
    <w:p w14:paraId="2B93C948" w14:textId="77777777" w:rsidR="00AB72D9" w:rsidRDefault="001F6C15">
      <w:pPr>
        <w:spacing w:after="232" w:line="259" w:lineRule="auto"/>
        <w:ind w:left="0" w:firstLine="0"/>
      </w:pPr>
      <w:r>
        <w:t xml:space="preserve"> </w:t>
      </w:r>
    </w:p>
    <w:p w14:paraId="5F9D8B8C" w14:textId="77777777" w:rsidR="00AB72D9" w:rsidRDefault="001F6C15">
      <w:pPr>
        <w:spacing w:line="466" w:lineRule="auto"/>
        <w:ind w:right="33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Mgr. Petr Horálek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345047">
        <w:t xml:space="preserve">     </w:t>
      </w:r>
      <w:r>
        <w:t xml:space="preserve">ředitel školy </w:t>
      </w:r>
    </w:p>
    <w:sectPr w:rsidR="00AB72D9">
      <w:pgSz w:w="11906" w:h="16838"/>
      <w:pgMar w:top="1440" w:right="15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6372"/>
    <w:multiLevelType w:val="hybridMultilevel"/>
    <w:tmpl w:val="8E2EFB40"/>
    <w:lvl w:ilvl="0" w:tplc="7B54C642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297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058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6A7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243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CC6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CAC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E6D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22C1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33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D9"/>
    <w:rsid w:val="001F6C15"/>
    <w:rsid w:val="00345047"/>
    <w:rsid w:val="00AB72D9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E0D1"/>
  <w15:docId w15:val="{10B648DB-86D5-4C5E-8C2C-86F13966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3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oznameni</cp:lastModifiedBy>
  <cp:revision>2</cp:revision>
  <cp:lastPrinted>2022-01-04T09:24:00Z</cp:lastPrinted>
  <dcterms:created xsi:type="dcterms:W3CDTF">2024-02-23T08:49:00Z</dcterms:created>
  <dcterms:modified xsi:type="dcterms:W3CDTF">2024-02-23T08:49:00Z</dcterms:modified>
</cp:coreProperties>
</file>